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3A" w:rsidRDefault="000A2A3A" w:rsidP="000A2A3A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A2A3A" w:rsidRDefault="000A2A3A" w:rsidP="000A2A3A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429C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</w:t>
      </w:r>
    </w:p>
    <w:p w:rsidR="000A2A3A" w:rsidRDefault="000A2A3A" w:rsidP="000A2A3A">
      <w:pPr>
        <w:pStyle w:val="a5"/>
      </w:pPr>
    </w:p>
    <w:p w:rsidR="000A2A3A" w:rsidRDefault="000A2A3A" w:rsidP="000A2A3A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05.07.2023</w:t>
      </w:r>
    </w:p>
    <w:p w:rsidR="000A2A3A" w:rsidRDefault="000A2A3A" w:rsidP="000A2A3A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0A2A3A" w:rsidRDefault="000A2A3A" w:rsidP="000A2A3A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0A2A3A" w:rsidRDefault="000A2A3A" w:rsidP="000A2A3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Первые три объекта в Удмуртии включены в проект «Земля для туризма»</w:t>
      </w:r>
    </w:p>
    <w:p w:rsidR="000A2A3A" w:rsidRDefault="000A2A3A" w:rsidP="000A2A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2A3A" w:rsidRDefault="000A2A3A" w:rsidP="000A2A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Удмуртии реализуется проект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вовлечению земли в туристический оборот. На публичной кадастровой карте сервис, который так и называется «Земля для туризма», отображает земельные участки, подходящие для строительства на них туристических объектов.</w:t>
      </w:r>
    </w:p>
    <w:p w:rsidR="000A2A3A" w:rsidRDefault="000A2A3A" w:rsidP="000A2A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2A3A" w:rsidRDefault="000A2A3A" w:rsidP="000A2A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в настоящее время определено 3 земельных участка и территории в целях вовлечения их в туристическую деятельность.   </w:t>
      </w:r>
      <w:proofErr w:type="gramStart"/>
      <w:r>
        <w:rPr>
          <w:sz w:val="28"/>
          <w:szCs w:val="28"/>
        </w:rPr>
        <w:t>В  перечень</w:t>
      </w:r>
      <w:proofErr w:type="gramEnd"/>
      <w:r>
        <w:rPr>
          <w:sz w:val="28"/>
          <w:szCs w:val="28"/>
        </w:rPr>
        <w:t xml:space="preserve"> вошли объекты в </w:t>
      </w:r>
      <w:proofErr w:type="spellStart"/>
      <w:r>
        <w:rPr>
          <w:sz w:val="28"/>
          <w:szCs w:val="28"/>
        </w:rPr>
        <w:t>Дебесском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Игринском</w:t>
      </w:r>
      <w:proofErr w:type="spellEnd"/>
      <w:r>
        <w:rPr>
          <w:sz w:val="28"/>
          <w:szCs w:val="28"/>
        </w:rPr>
        <w:t xml:space="preserve"> районах Удмуртии. Общая </w:t>
      </w:r>
      <w:proofErr w:type="gramStart"/>
      <w:r>
        <w:rPr>
          <w:sz w:val="28"/>
          <w:szCs w:val="28"/>
        </w:rPr>
        <w:t>площадь  земельных</w:t>
      </w:r>
      <w:proofErr w:type="gramEnd"/>
      <w:r>
        <w:rPr>
          <w:sz w:val="28"/>
          <w:szCs w:val="28"/>
        </w:rPr>
        <w:t xml:space="preserve"> участков и территорий, по данным оперативного штаба, составляет 12, 51 га.</w:t>
      </w:r>
    </w:p>
    <w:p w:rsidR="000A2A3A" w:rsidRDefault="000A2A3A" w:rsidP="000A2A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2A3A" w:rsidRDefault="000A2A3A" w:rsidP="000A2A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Также 3 объекта туристического интереса включены в перечень объектов для туристической деятельности, в частности, речь идет о следующих местах -  это урочище «</w:t>
      </w:r>
      <w:proofErr w:type="spellStart"/>
      <w:r>
        <w:rPr>
          <w:sz w:val="28"/>
          <w:szCs w:val="28"/>
        </w:rPr>
        <w:t>Куиньсэрго</w:t>
      </w:r>
      <w:proofErr w:type="spellEnd"/>
      <w:r>
        <w:rPr>
          <w:sz w:val="28"/>
          <w:szCs w:val="28"/>
        </w:rPr>
        <w:t xml:space="preserve">» на реке Чепца, гора </w:t>
      </w:r>
      <w:proofErr w:type="spellStart"/>
      <w:r>
        <w:rPr>
          <w:sz w:val="28"/>
          <w:szCs w:val="28"/>
        </w:rPr>
        <w:t>Байгурезь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Дебесском</w:t>
      </w:r>
      <w:proofErr w:type="spellEnd"/>
      <w:r>
        <w:rPr>
          <w:sz w:val="28"/>
          <w:szCs w:val="28"/>
        </w:rPr>
        <w:t xml:space="preserve"> районе и «Народный музей исчезнувших деревень» 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деревне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Игринского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0A2A3A" w:rsidRDefault="000A2A3A" w:rsidP="000A2A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A2A3A" w:rsidRDefault="000A2A3A" w:rsidP="000A2A3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Удмуртия стала 35 регионом-пилотом, в котором реализуются мероприятия по выявлению земельных участков и территорий для туристических целей. Важно отметить, что оперативный штаб, созданный при управлении, не подменяет усилия региональных и местных органов власти, общественных объединений, активных граждан по продвижению и развитию туристической индустрии в республике. Имея накопленный успешный опыт работы по выявлению земельных участков и территорий, перспективных для жилищного строительства в рамках проекта «Земля для стройки», рассчитываем оказать содействие в развитии туризма в Удмуртии благодаря доступной неограниченному кругу лиц, в том числе потенциальным инвесторам, информации о свободных земельных участках и территориях посредством сервиса публичной кадастровой карты</w:t>
      </w:r>
      <w:r>
        <w:rPr>
          <w:color w:val="000000"/>
          <w:sz w:val="28"/>
          <w:szCs w:val="28"/>
          <w:shd w:val="clear" w:color="auto" w:fill="FFFFFF"/>
        </w:rPr>
        <w:t xml:space="preserve">», - </w:t>
      </w:r>
      <w:r>
        <w:rPr>
          <w:b/>
          <w:color w:val="000000"/>
          <w:sz w:val="28"/>
          <w:szCs w:val="28"/>
          <w:shd w:val="clear" w:color="auto" w:fill="FFFFFF"/>
        </w:rPr>
        <w:t xml:space="preserve">отметил заместитель руководителя Управления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по Удмуртской Республике Павел Шишов. </w:t>
      </w:r>
    </w:p>
    <w:p w:rsidR="000A2A3A" w:rsidRDefault="000A2A3A" w:rsidP="000A2A3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A2A3A" w:rsidRDefault="000A2A3A" w:rsidP="000A2A3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A2A3A" w:rsidRDefault="000A2A3A" w:rsidP="000A2A3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A2A3A" w:rsidRDefault="000A2A3A" w:rsidP="000A2A3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0A2A3A" w:rsidRDefault="000A2A3A" w:rsidP="000A2A3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A2A3A" w:rsidRDefault="000A2A3A" w:rsidP="000A2A3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0A2A3A" w:rsidRDefault="000A2A3A" w:rsidP="000A2A3A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0A2A3A" w:rsidRDefault="000A2A3A" w:rsidP="000A2A3A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0A2A3A" w:rsidRDefault="000A2A3A" w:rsidP="000A2A3A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0A2A3A" w:rsidRDefault="000A2A3A" w:rsidP="000A2A3A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0A2A3A" w:rsidRDefault="000A2A3A" w:rsidP="000A2A3A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0A2A3A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3A"/>
    <w:rsid w:val="000A2A3A"/>
    <w:rsid w:val="000B2AF7"/>
    <w:rsid w:val="00154C7B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2BCC-600E-42BE-B195-CBCDE29C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A3A"/>
    <w:rPr>
      <w:color w:val="0000FF"/>
      <w:u w:val="single"/>
    </w:rPr>
  </w:style>
  <w:style w:type="paragraph" w:customStyle="1" w:styleId="NoSpacing">
    <w:name w:val="No Spacing"/>
    <w:uiPriority w:val="99"/>
    <w:rsid w:val="000A2A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0A2A3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A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2023-07-05T10:13:00Z</dcterms:created>
  <dcterms:modified xsi:type="dcterms:W3CDTF">2023-07-05T10:17:00Z</dcterms:modified>
</cp:coreProperties>
</file>